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940"/>
        <w:gridCol w:w="4182"/>
      </w:tblGrid>
      <w:tr w:rsidR="00B367E7" w:rsidRPr="00B367E7" w:rsidTr="008868B5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MÜKELLEF BİLGİ KARTI</w:t>
            </w:r>
          </w:p>
        </w:tc>
      </w:tr>
      <w:tr w:rsidR="00B367E7" w:rsidRPr="00B367E7" w:rsidTr="008868B5">
        <w:trPr>
          <w:trHeight w:val="2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ŞİRKET/ŞAHIS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VERGİ NO</w:t>
            </w:r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 KİMLİK NO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780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ADI/ ÜNVANI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855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RESMİ İŞ YERİ ADRESİ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5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KEP ADRESİ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TİCARET SİCİL NO 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RESMİ E-POSTA ADRESİ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FAXS NO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WEB SİTESİ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MÜKELLEF/ KANUNİ </w:t>
            </w: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TEMSİLCİNİN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KİMLİK NO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402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67E7" w:rsidRPr="00B367E7" w:rsidTr="008868B5">
        <w:trPr>
          <w:trHeight w:val="900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İKAMET ADRESİ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7E7" w:rsidRPr="00B367E7" w:rsidRDefault="00B367E7" w:rsidP="00B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67E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97C44" w:rsidRDefault="00B15239"/>
    <w:p w:rsidR="00082E5D" w:rsidRDefault="00082E5D" w:rsidP="00082E5D">
      <w:pPr>
        <w:jc w:val="both"/>
        <w:rPr>
          <w:color w:val="333333"/>
          <w:spacing w:val="-2"/>
        </w:rPr>
      </w:pPr>
    </w:p>
    <w:p w:rsidR="00CE37FA" w:rsidRPr="00CE37FA" w:rsidRDefault="00CE37FA" w:rsidP="00886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color w:val="333333"/>
          <w:spacing w:val="-2"/>
          <w:u w:val="single"/>
        </w:rPr>
      </w:pPr>
      <w:r w:rsidRPr="00CE37FA">
        <w:rPr>
          <w:b/>
          <w:color w:val="333333"/>
          <w:spacing w:val="-2"/>
          <w:u w:val="single"/>
        </w:rPr>
        <w:t>TEBLİGAT:</w:t>
      </w:r>
    </w:p>
    <w:p w:rsidR="00B367E7" w:rsidRDefault="00082E5D" w:rsidP="00886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color w:val="333333"/>
          <w:spacing w:val="-2"/>
        </w:rPr>
      </w:pPr>
      <w:r w:rsidRPr="007C0663">
        <w:rPr>
          <w:color w:val="333333"/>
          <w:spacing w:val="-2"/>
        </w:rPr>
        <w:t>3093 sayılı Türkiye Radyo Televizyon Gelirleri Kanunu hükümleri çerçevesinde yapılacak olan bildirimler ve 5326 sayılı Kanunun 26'ncı maddesi kapsamında yapılacak bildirimler e-Tebligat sistemi aracılığı ile elektronik ortamda gönderilecektir. Söz konusu bildirimler Dijital Vergi Dairesinde (</w:t>
      </w:r>
      <w:hyperlink r:id="rId6" w:history="1">
        <w:r w:rsidRPr="007C0663">
          <w:rPr>
            <w:rStyle w:val="Kpr"/>
            <w:color w:val="003399"/>
            <w:spacing w:val="-2"/>
          </w:rPr>
          <w:t>https://dijital.gib.gov.tr</w:t>
        </w:r>
      </w:hyperlink>
      <w:r w:rsidRPr="007C0663">
        <w:rPr>
          <w:color w:val="333333"/>
          <w:spacing w:val="-2"/>
        </w:rPr>
        <w:t>) yer alan "E-TEBLİGATLARIM" ekranının sağ tarafındaki "TÜRKİYE RADYO TELEVİZYON KURUMU" butonunun seçilerek tıklanması suretiyle görüntülenebilecek</w:t>
      </w:r>
      <w:r>
        <w:rPr>
          <w:color w:val="333333"/>
          <w:spacing w:val="-2"/>
        </w:rPr>
        <w:t>tir.</w:t>
      </w:r>
    </w:p>
    <w:p w:rsidR="008868B5" w:rsidRDefault="008868B5" w:rsidP="008868B5">
      <w:pPr>
        <w:jc w:val="both"/>
        <w:rPr>
          <w:color w:val="333333"/>
          <w:spacing w:val="-2"/>
          <w:sz w:val="32"/>
        </w:rPr>
      </w:pPr>
    </w:p>
    <w:p w:rsidR="008868B5" w:rsidRDefault="008868B5" w:rsidP="008868B5">
      <w:pPr>
        <w:jc w:val="both"/>
        <w:rPr>
          <w:color w:val="333333"/>
          <w:spacing w:val="-2"/>
          <w:sz w:val="32"/>
        </w:rPr>
      </w:pPr>
    </w:p>
    <w:p w:rsidR="008868B5" w:rsidRPr="008868B5" w:rsidRDefault="008868B5" w:rsidP="00886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pacing w:val="-2"/>
          <w:sz w:val="32"/>
        </w:rPr>
        <w:tab/>
        <w:t xml:space="preserve"> </w:t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</w:r>
      <w:r>
        <w:rPr>
          <w:color w:val="333333"/>
          <w:spacing w:val="-2"/>
          <w:sz w:val="32"/>
        </w:rPr>
        <w:tab/>
        <w:t xml:space="preserve">                     </w:t>
      </w:r>
      <w:r w:rsidRPr="008868B5">
        <w:rPr>
          <w:rFonts w:ascii="Times New Roman" w:hAnsi="Times New Roman" w:cs="Times New Roman"/>
          <w:color w:val="333333"/>
          <w:spacing w:val="-2"/>
          <w:sz w:val="28"/>
          <w:szCs w:val="28"/>
        </w:rPr>
        <w:t>Kaşe/imza</w:t>
      </w:r>
    </w:p>
    <w:sectPr w:rsidR="008868B5" w:rsidRPr="0088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39" w:rsidRDefault="00B15239" w:rsidP="00B15239">
      <w:pPr>
        <w:spacing w:after="0" w:line="240" w:lineRule="auto"/>
      </w:pPr>
      <w:r>
        <w:separator/>
      </w:r>
    </w:p>
  </w:endnote>
  <w:endnote w:type="continuationSeparator" w:id="0">
    <w:p w:rsidR="00B15239" w:rsidRDefault="00B15239" w:rsidP="00B1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 w:rsidP="00B15239">
    <w:pPr>
      <w:pStyle w:val="AltBilgi"/>
    </w:pPr>
  </w:p>
  <w:p w:rsidR="00B15239" w:rsidRPr="00B15239" w:rsidRDefault="00B15239" w:rsidP="00B15239">
    <w:pPr>
      <w:pStyle w:val="AltBilgi"/>
      <w:jc w:val="center"/>
      <w:rPr>
        <w:rFonts w:ascii="Arial" w:hAnsi="Arial" w:cs="Arial"/>
        <w:color w:val="3366FF"/>
        <w:sz w:val="18"/>
      </w:rPr>
    </w:pPr>
    <w:r w:rsidRPr="00B15239">
      <w:rPr>
        <w:rFonts w:ascii="Arial" w:hAnsi="Arial" w:cs="Arial"/>
        <w:color w:val="3366FF"/>
        <w:sz w:val="18"/>
      </w:rPr>
      <w:t>TRT | Dahili | Kişisel Veri İçermez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39" w:rsidRDefault="00B15239" w:rsidP="00B15239">
      <w:pPr>
        <w:spacing w:after="0" w:line="240" w:lineRule="auto"/>
      </w:pPr>
      <w:r>
        <w:separator/>
      </w:r>
    </w:p>
  </w:footnote>
  <w:footnote w:type="continuationSeparator" w:id="0">
    <w:p w:rsidR="00B15239" w:rsidRDefault="00B15239" w:rsidP="00B1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39" w:rsidRDefault="00B152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A"/>
    <w:rsid w:val="00082E5D"/>
    <w:rsid w:val="002D128A"/>
    <w:rsid w:val="005E0C1A"/>
    <w:rsid w:val="0062638A"/>
    <w:rsid w:val="007345A3"/>
    <w:rsid w:val="008868B5"/>
    <w:rsid w:val="00B15239"/>
    <w:rsid w:val="00B367E7"/>
    <w:rsid w:val="00C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FB7E-CCD7-4D06-AE43-17682FE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2E5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5239"/>
  </w:style>
  <w:style w:type="paragraph" w:styleId="AltBilgi">
    <w:name w:val="footer"/>
    <w:basedOn w:val="Normal"/>
    <w:link w:val="AltBilgiChar"/>
    <w:uiPriority w:val="99"/>
    <w:unhideWhenUsed/>
    <w:rsid w:val="00B1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jital.gib.gov.t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ALBAYRAK</dc:creator>
  <cp:keywords/>
  <dc:description/>
  <cp:lastModifiedBy>Mesut ALBAYRAK</cp:lastModifiedBy>
  <cp:revision>6</cp:revision>
  <dcterms:created xsi:type="dcterms:W3CDTF">2024-02-15T06:28:00Z</dcterms:created>
  <dcterms:modified xsi:type="dcterms:W3CDTF">2024-11-20T11:41:00Z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ropertyName">
    <vt:lpwstr>243c9ec4-088d-4c07-a949-c77a6a3a8de2</vt:lpwstr>
  </property>
  <property fmtid="{D5CDD505-2E9C-101B-9397-08002B2CF9AE}" pid="4" name="SensitivityPersonalDatasPropertyName">
    <vt:lpwstr/>
  </property>
  <property fmtid="{D5CDD505-2E9C-101B-9397-08002B2CF9AE}" pid="5" name="Word_AddedFooter_PropertyName">
    <vt:lpwstr>true</vt:lpwstr>
  </property>
</Properties>
</file>